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9F" w:rsidRPr="006D1885" w:rsidRDefault="00762666" w:rsidP="00CA4708">
      <w:pPr>
        <w:pStyle w:val="a3"/>
        <w:jc w:val="center"/>
        <w:rPr>
          <w:b/>
          <w:sz w:val="32"/>
          <w:szCs w:val="32"/>
        </w:rPr>
      </w:pPr>
      <w:r w:rsidRPr="006D1885">
        <w:rPr>
          <w:b/>
          <w:sz w:val="32"/>
          <w:szCs w:val="32"/>
        </w:rPr>
        <w:t>Уважаемые налогоплательщики!</w:t>
      </w:r>
    </w:p>
    <w:p w:rsidR="006D1885" w:rsidRPr="006D1885" w:rsidRDefault="006D1885" w:rsidP="006D1885"/>
    <w:p w:rsidR="00762666" w:rsidRPr="00CA4708" w:rsidRDefault="00762666" w:rsidP="00E818B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CA4708">
        <w:rPr>
          <w:rFonts w:ascii="Times New Roman" w:hAnsi="Times New Roman" w:cs="Times New Roman"/>
          <w:b w:val="0"/>
          <w:sz w:val="30"/>
          <w:szCs w:val="30"/>
        </w:rPr>
        <w:t xml:space="preserve">Обращаем Ваше внимание, что с </w:t>
      </w:r>
      <w:r w:rsidRPr="00E818B7">
        <w:rPr>
          <w:rFonts w:ascii="Times New Roman" w:hAnsi="Times New Roman" w:cs="Times New Roman"/>
          <w:sz w:val="30"/>
          <w:szCs w:val="30"/>
          <w:u w:val="single"/>
        </w:rPr>
        <w:t>1 января 2016 г.</w:t>
      </w:r>
      <w:r w:rsidRPr="00CA4708">
        <w:rPr>
          <w:rFonts w:ascii="Times New Roman" w:hAnsi="Times New Roman" w:cs="Times New Roman"/>
          <w:b w:val="0"/>
          <w:sz w:val="30"/>
          <w:szCs w:val="30"/>
        </w:rPr>
        <w:t xml:space="preserve"> в </w:t>
      </w:r>
      <w:hyperlink r:id="rId4" w:history="1">
        <w:r w:rsidRPr="00CA4708">
          <w:rPr>
            <w:rFonts w:ascii="Times New Roman" w:hAnsi="Times New Roman" w:cs="Times New Roman"/>
            <w:b w:val="0"/>
            <w:sz w:val="30"/>
            <w:szCs w:val="30"/>
          </w:rPr>
          <w:t>п. 2 ст. 230</w:t>
        </w:r>
      </w:hyperlink>
      <w:r w:rsidRPr="00CA4708">
        <w:rPr>
          <w:rFonts w:ascii="Times New Roman" w:hAnsi="Times New Roman" w:cs="Times New Roman"/>
          <w:b w:val="0"/>
          <w:sz w:val="30"/>
          <w:szCs w:val="30"/>
        </w:rPr>
        <w:t xml:space="preserve"> НК РФ введена обязанность налоговых агентов</w:t>
      </w:r>
      <w:r w:rsidR="00B4269F" w:rsidRPr="00CA4708">
        <w:rPr>
          <w:rFonts w:ascii="Times New Roman" w:hAnsi="Times New Roman" w:cs="Times New Roman"/>
          <w:b w:val="0"/>
          <w:sz w:val="30"/>
          <w:szCs w:val="30"/>
        </w:rPr>
        <w:t>,</w:t>
      </w:r>
      <w:r w:rsidRPr="00CA4708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B4269F" w:rsidRPr="00CA4708">
        <w:rPr>
          <w:rFonts w:ascii="Times New Roman" w:hAnsi="Times New Roman" w:cs="Times New Roman"/>
          <w:b w:val="0"/>
          <w:sz w:val="30"/>
          <w:szCs w:val="30"/>
        </w:rPr>
        <w:t>отчитываться</w:t>
      </w:r>
      <w:r w:rsidRPr="00CA4708">
        <w:rPr>
          <w:rFonts w:ascii="Times New Roman" w:hAnsi="Times New Roman" w:cs="Times New Roman"/>
          <w:b w:val="0"/>
          <w:sz w:val="30"/>
          <w:szCs w:val="30"/>
        </w:rPr>
        <w:t xml:space="preserve"> в налоговые органы, исчисленных и удержанных ими, по </w:t>
      </w:r>
      <w:hyperlink r:id="rId5" w:history="1">
        <w:r w:rsidRPr="00CA4708">
          <w:rPr>
            <w:rFonts w:ascii="Times New Roman" w:hAnsi="Times New Roman" w:cs="Times New Roman"/>
            <w:b w:val="0"/>
            <w:sz w:val="30"/>
            <w:szCs w:val="30"/>
          </w:rPr>
          <w:t>форме</w:t>
        </w:r>
      </w:hyperlink>
      <w:r w:rsidRPr="00CA4708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B4269F" w:rsidRPr="00E818B7">
        <w:rPr>
          <w:rFonts w:ascii="Times New Roman" w:hAnsi="Times New Roman" w:cs="Times New Roman"/>
          <w:sz w:val="30"/>
          <w:szCs w:val="30"/>
          <w:u w:val="single"/>
        </w:rPr>
        <w:t>6-</w:t>
      </w:r>
      <w:r w:rsidR="00E818B7" w:rsidRPr="00E818B7">
        <w:rPr>
          <w:rFonts w:ascii="Times New Roman" w:hAnsi="Times New Roman" w:cs="Times New Roman"/>
          <w:sz w:val="30"/>
          <w:szCs w:val="30"/>
          <w:u w:val="single"/>
        </w:rPr>
        <w:t>Н</w:t>
      </w:r>
      <w:r w:rsidR="00B4269F" w:rsidRPr="00E818B7">
        <w:rPr>
          <w:rFonts w:ascii="Times New Roman" w:hAnsi="Times New Roman" w:cs="Times New Roman"/>
          <w:sz w:val="30"/>
          <w:szCs w:val="30"/>
          <w:u w:val="single"/>
        </w:rPr>
        <w:t>ДФЛ</w:t>
      </w:r>
      <w:r w:rsidRPr="00CA4708">
        <w:rPr>
          <w:rFonts w:ascii="Times New Roman" w:hAnsi="Times New Roman" w:cs="Times New Roman"/>
          <w:b w:val="0"/>
          <w:sz w:val="30"/>
          <w:szCs w:val="30"/>
        </w:rPr>
        <w:t xml:space="preserve"> в </w:t>
      </w:r>
      <w:hyperlink r:id="rId6" w:history="1">
        <w:r w:rsidRPr="00CA4708">
          <w:rPr>
            <w:rFonts w:ascii="Times New Roman" w:hAnsi="Times New Roman" w:cs="Times New Roman"/>
            <w:b w:val="0"/>
            <w:sz w:val="30"/>
            <w:szCs w:val="30"/>
          </w:rPr>
          <w:t>порядке</w:t>
        </w:r>
      </w:hyperlink>
      <w:r w:rsidRPr="00CA4708">
        <w:rPr>
          <w:rFonts w:ascii="Times New Roman" w:hAnsi="Times New Roman" w:cs="Times New Roman"/>
          <w:b w:val="0"/>
          <w:sz w:val="30"/>
          <w:szCs w:val="30"/>
        </w:rPr>
        <w:t>, утвержденном федеральным органом исполнительной власти.</w:t>
      </w:r>
    </w:p>
    <w:p w:rsidR="00762666" w:rsidRPr="00CA4708" w:rsidRDefault="00B4269F" w:rsidP="00E818B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CA4708">
        <w:rPr>
          <w:rFonts w:ascii="Times New Roman" w:hAnsi="Times New Roman" w:cs="Times New Roman"/>
          <w:b w:val="0"/>
          <w:sz w:val="30"/>
          <w:szCs w:val="30"/>
        </w:rPr>
        <w:t>В</w:t>
      </w:r>
      <w:r w:rsidR="00762666" w:rsidRPr="00CA4708">
        <w:rPr>
          <w:rFonts w:ascii="Times New Roman" w:hAnsi="Times New Roman" w:cs="Times New Roman"/>
          <w:b w:val="0"/>
          <w:sz w:val="30"/>
          <w:szCs w:val="30"/>
        </w:rPr>
        <w:t xml:space="preserve">ыполнены доработки программного обеспечения </w:t>
      </w:r>
      <w:r w:rsidR="002A0898">
        <w:rPr>
          <w:rFonts w:ascii="Times New Roman" w:hAnsi="Times New Roman" w:cs="Times New Roman"/>
          <w:b w:val="0"/>
          <w:sz w:val="30"/>
          <w:szCs w:val="30"/>
        </w:rPr>
        <w:t>по порядку уплаты данного налога, в результате расчетный документ</w:t>
      </w:r>
      <w:r w:rsidR="002A0898" w:rsidRPr="002A0898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2A0898" w:rsidRPr="00CA4708">
        <w:rPr>
          <w:rFonts w:ascii="Times New Roman" w:hAnsi="Times New Roman" w:cs="Times New Roman"/>
          <w:b w:val="0"/>
          <w:sz w:val="30"/>
          <w:szCs w:val="30"/>
        </w:rPr>
        <w:t xml:space="preserve">после </w:t>
      </w:r>
      <w:r w:rsidR="002A0898">
        <w:rPr>
          <w:rFonts w:ascii="Times New Roman" w:hAnsi="Times New Roman" w:cs="Times New Roman"/>
          <w:b w:val="0"/>
          <w:sz w:val="30"/>
          <w:szCs w:val="30"/>
        </w:rPr>
        <w:t>поступления в лицевой счет</w:t>
      </w:r>
      <w:r w:rsidR="002A0898" w:rsidRPr="00CA4708">
        <w:rPr>
          <w:rFonts w:ascii="Times New Roman" w:hAnsi="Times New Roman" w:cs="Times New Roman"/>
          <w:b w:val="0"/>
          <w:sz w:val="30"/>
          <w:szCs w:val="30"/>
        </w:rPr>
        <w:t xml:space="preserve"> подлежит «обнулению»</w:t>
      </w:r>
      <w:r w:rsidR="002A0898">
        <w:rPr>
          <w:rFonts w:ascii="Times New Roman" w:hAnsi="Times New Roman" w:cs="Times New Roman"/>
          <w:b w:val="0"/>
          <w:sz w:val="30"/>
          <w:szCs w:val="30"/>
        </w:rPr>
        <w:t xml:space="preserve"> в счет оплаты 2015 г., если в (107 поле) «налоговый период» налогоплательщиком будет указан период </w:t>
      </w:r>
      <w:r w:rsidRPr="00CA4708">
        <w:rPr>
          <w:rFonts w:ascii="Times New Roman" w:hAnsi="Times New Roman" w:cs="Times New Roman"/>
          <w:b w:val="0"/>
          <w:sz w:val="30"/>
          <w:szCs w:val="30"/>
        </w:rPr>
        <w:t>меньше 2016 г.!</w:t>
      </w:r>
    </w:p>
    <w:p w:rsidR="00B4269F" w:rsidRPr="00CA4708" w:rsidRDefault="00AE3F12" w:rsidP="00E818B7">
      <w:pPr>
        <w:pStyle w:val="a3"/>
        <w:jc w:val="both"/>
        <w:rPr>
          <w:sz w:val="30"/>
          <w:szCs w:val="30"/>
        </w:rPr>
      </w:pPr>
      <w:r w:rsidRPr="00CA4708">
        <w:rPr>
          <w:sz w:val="30"/>
          <w:szCs w:val="30"/>
        </w:rPr>
        <w:t xml:space="preserve">Убедительная просьба во избежание  некорректного отражения данных в карточках лицевого счета обратить особое внимание при оплате </w:t>
      </w:r>
      <w:r w:rsidRPr="00E818B7">
        <w:rPr>
          <w:b/>
          <w:sz w:val="30"/>
          <w:szCs w:val="30"/>
        </w:rPr>
        <w:t>НДФЛ (КБК 1821010201001</w:t>
      </w:r>
      <w:r w:rsidR="00664717">
        <w:rPr>
          <w:b/>
          <w:sz w:val="30"/>
          <w:szCs w:val="30"/>
          <w:u w:val="single"/>
        </w:rPr>
        <w:t>1</w:t>
      </w:r>
      <w:r w:rsidRPr="00E818B7">
        <w:rPr>
          <w:b/>
          <w:sz w:val="30"/>
          <w:szCs w:val="30"/>
          <w:u w:val="single"/>
        </w:rPr>
        <w:t>0</w:t>
      </w:r>
      <w:r w:rsidRPr="00E818B7">
        <w:rPr>
          <w:b/>
          <w:sz w:val="30"/>
          <w:szCs w:val="30"/>
        </w:rPr>
        <w:t>00110)</w:t>
      </w:r>
      <w:r w:rsidRPr="00CA4708">
        <w:rPr>
          <w:sz w:val="30"/>
          <w:szCs w:val="30"/>
        </w:rPr>
        <w:t xml:space="preserve"> на заполнение налогового периода </w:t>
      </w:r>
      <w:r w:rsidRPr="00E6179C">
        <w:rPr>
          <w:b/>
          <w:sz w:val="30"/>
          <w:szCs w:val="30"/>
          <w:u w:val="single"/>
        </w:rPr>
        <w:t>(107 поле)</w:t>
      </w:r>
    </w:p>
    <w:p w:rsidR="00AE3F12" w:rsidRPr="00CA4708" w:rsidRDefault="00AE3F12" w:rsidP="00AE3F12">
      <w:pPr>
        <w:rPr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641"/>
        <w:gridCol w:w="352"/>
        <w:gridCol w:w="425"/>
        <w:gridCol w:w="283"/>
        <w:gridCol w:w="993"/>
        <w:gridCol w:w="283"/>
        <w:gridCol w:w="142"/>
        <w:gridCol w:w="567"/>
        <w:gridCol w:w="283"/>
        <w:gridCol w:w="142"/>
        <w:gridCol w:w="428"/>
        <w:gridCol w:w="565"/>
        <w:gridCol w:w="250"/>
        <w:gridCol w:w="36"/>
        <w:gridCol w:w="564"/>
        <w:gridCol w:w="283"/>
        <w:gridCol w:w="287"/>
        <w:gridCol w:w="564"/>
        <w:gridCol w:w="570"/>
        <w:gridCol w:w="564"/>
        <w:gridCol w:w="284"/>
        <w:gridCol w:w="574"/>
        <w:gridCol w:w="103"/>
      </w:tblGrid>
      <w:tr w:rsidR="00AE3F12" w:rsidRPr="0071258F" w:rsidTr="00FB640D">
        <w:trPr>
          <w:gridAfter w:val="1"/>
          <w:wAfter w:w="103" w:type="dxa"/>
          <w:trHeight w:hRule="exact" w:val="284"/>
        </w:trPr>
        <w:tc>
          <w:tcPr>
            <w:tcW w:w="4111" w:type="dxa"/>
            <w:gridSpan w:val="7"/>
          </w:tcPr>
          <w:p w:rsidR="00AE3F12" w:rsidRPr="0071258F" w:rsidRDefault="00AE3F12" w:rsidP="00FB640D">
            <w:pPr>
              <w:spacing w:line="288" w:lineRule="auto"/>
            </w:pPr>
            <w:r w:rsidRPr="0071258F">
              <w:rPr>
                <w:b/>
              </w:rPr>
              <w:t xml:space="preserve">ПЛАТЕЖНОЕ ПОРУЧЕНИЕ </w:t>
            </w:r>
            <w:r w:rsidRPr="0071258F">
              <w:t xml:space="preserve">№                  </w:t>
            </w:r>
          </w:p>
        </w:tc>
        <w:tc>
          <w:tcPr>
            <w:tcW w:w="992" w:type="dxa"/>
            <w:gridSpan w:val="3"/>
          </w:tcPr>
          <w:p w:rsidR="00AE3F12" w:rsidRPr="0071258F" w:rsidRDefault="00AE3F12" w:rsidP="00FB640D">
            <w:pPr>
              <w:spacing w:line="288" w:lineRule="auto"/>
            </w:pPr>
          </w:p>
        </w:tc>
        <w:tc>
          <w:tcPr>
            <w:tcW w:w="1985" w:type="dxa"/>
            <w:gridSpan w:val="6"/>
            <w:tcBorders>
              <w:bottom w:val="single" w:sz="6" w:space="0" w:color="auto"/>
            </w:tcBorders>
          </w:tcPr>
          <w:p w:rsidR="00AE3F12" w:rsidRPr="0071258F" w:rsidRDefault="00AE3F12" w:rsidP="00FB640D">
            <w:pPr>
              <w:spacing w:line="288" w:lineRule="auto"/>
              <w:jc w:val="center"/>
            </w:pPr>
          </w:p>
        </w:tc>
        <w:tc>
          <w:tcPr>
            <w:tcW w:w="283" w:type="dxa"/>
          </w:tcPr>
          <w:p w:rsidR="00AE3F12" w:rsidRPr="0071258F" w:rsidRDefault="00AE3F12" w:rsidP="00FB640D">
            <w:pPr>
              <w:spacing w:line="288" w:lineRule="auto"/>
              <w:jc w:val="center"/>
            </w:pPr>
          </w:p>
        </w:tc>
        <w:tc>
          <w:tcPr>
            <w:tcW w:w="1985" w:type="dxa"/>
            <w:gridSpan w:val="4"/>
          </w:tcPr>
          <w:p w:rsidR="00AE3F12" w:rsidRPr="0071258F" w:rsidRDefault="00AE3F12" w:rsidP="00AE3F12">
            <w:pPr>
              <w:jc w:val="center"/>
            </w:pPr>
          </w:p>
        </w:tc>
        <w:tc>
          <w:tcPr>
            <w:tcW w:w="858" w:type="dxa"/>
            <w:gridSpan w:val="2"/>
          </w:tcPr>
          <w:p w:rsidR="00AE3F12" w:rsidRPr="0071258F" w:rsidRDefault="00AE3F12" w:rsidP="00AE3F12">
            <w:pPr>
              <w:pStyle w:val="a5"/>
              <w:tabs>
                <w:tab w:val="clear" w:pos="4153"/>
                <w:tab w:val="clear" w:pos="8306"/>
              </w:tabs>
              <w:ind w:left="28"/>
              <w:rPr>
                <w:i/>
                <w:sz w:val="18"/>
              </w:rPr>
            </w:pPr>
            <w:r w:rsidRPr="0071258F">
              <w:rPr>
                <w:i/>
                <w:sz w:val="18"/>
              </w:rPr>
              <w:t xml:space="preserve">          </w:t>
            </w:r>
          </w:p>
        </w:tc>
      </w:tr>
      <w:tr w:rsidR="00AE3F12" w:rsidRPr="0071258F" w:rsidTr="00FB640D">
        <w:trPr>
          <w:gridAfter w:val="1"/>
          <w:wAfter w:w="103" w:type="dxa"/>
          <w:trHeight w:hRule="exact" w:val="284"/>
        </w:trPr>
        <w:tc>
          <w:tcPr>
            <w:tcW w:w="1775" w:type="dxa"/>
            <w:gridSpan w:val="2"/>
          </w:tcPr>
          <w:p w:rsidR="00AE3F12" w:rsidRPr="0071258F" w:rsidRDefault="00AE3F12" w:rsidP="00FB640D">
            <w:pPr>
              <w:spacing w:line="288" w:lineRule="auto"/>
              <w:rPr>
                <w:noProof/>
                <w:sz w:val="16"/>
              </w:rPr>
            </w:pPr>
          </w:p>
        </w:tc>
        <w:tc>
          <w:tcPr>
            <w:tcW w:w="3328" w:type="dxa"/>
            <w:gridSpan w:val="8"/>
          </w:tcPr>
          <w:p w:rsidR="00AE3F12" w:rsidRPr="0071258F" w:rsidRDefault="00AE3F12" w:rsidP="00FB640D">
            <w:pPr>
              <w:spacing w:line="288" w:lineRule="auto"/>
              <w:rPr>
                <w:sz w:val="16"/>
              </w:rPr>
            </w:pPr>
          </w:p>
        </w:tc>
        <w:tc>
          <w:tcPr>
            <w:tcW w:w="1985" w:type="dxa"/>
            <w:gridSpan w:val="6"/>
          </w:tcPr>
          <w:p w:rsidR="00AE3F12" w:rsidRPr="0071258F" w:rsidRDefault="00AE3F12" w:rsidP="00FB640D">
            <w:pPr>
              <w:spacing w:line="288" w:lineRule="auto"/>
              <w:jc w:val="center"/>
              <w:rPr>
                <w:sz w:val="16"/>
              </w:rPr>
            </w:pPr>
            <w:r w:rsidRPr="0071258F">
              <w:rPr>
                <w:sz w:val="16"/>
              </w:rPr>
              <w:t>Дата</w:t>
            </w:r>
          </w:p>
        </w:tc>
        <w:tc>
          <w:tcPr>
            <w:tcW w:w="283" w:type="dxa"/>
          </w:tcPr>
          <w:p w:rsidR="00AE3F12" w:rsidRPr="0071258F" w:rsidRDefault="00AE3F12" w:rsidP="00FB640D">
            <w:pPr>
              <w:spacing w:line="288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</w:tcBorders>
          </w:tcPr>
          <w:p w:rsidR="00AE3F12" w:rsidRPr="0071258F" w:rsidRDefault="00AE3F12" w:rsidP="00FB640D">
            <w:pPr>
              <w:ind w:left="-68"/>
              <w:jc w:val="center"/>
              <w:rPr>
                <w:sz w:val="16"/>
              </w:rPr>
            </w:pPr>
            <w:r w:rsidRPr="0071258F">
              <w:rPr>
                <w:sz w:val="16"/>
              </w:rPr>
              <w:t>Вид платежа</w:t>
            </w:r>
          </w:p>
        </w:tc>
        <w:tc>
          <w:tcPr>
            <w:tcW w:w="858" w:type="dxa"/>
            <w:gridSpan w:val="2"/>
          </w:tcPr>
          <w:p w:rsidR="00AE3F12" w:rsidRPr="0071258F" w:rsidRDefault="00AE3F12" w:rsidP="00FB640D">
            <w:pPr>
              <w:ind w:left="-68"/>
              <w:jc w:val="center"/>
              <w:rPr>
                <w:sz w:val="16"/>
              </w:rPr>
            </w:pPr>
          </w:p>
        </w:tc>
      </w:tr>
      <w:tr w:rsidR="00AE3F12" w:rsidRPr="0071258F" w:rsidTr="00E818B7">
        <w:trPr>
          <w:gridAfter w:val="1"/>
          <w:wAfter w:w="103" w:type="dxa"/>
          <w:trHeight w:hRule="exact" w:val="774"/>
        </w:trPr>
        <w:tc>
          <w:tcPr>
            <w:tcW w:w="1134" w:type="dxa"/>
            <w:tcBorders>
              <w:right w:val="single" w:sz="6" w:space="0" w:color="auto"/>
            </w:tcBorders>
          </w:tcPr>
          <w:p w:rsidR="00AE3F12" w:rsidRPr="0071258F" w:rsidRDefault="00AE3F12" w:rsidP="00FB640D">
            <w:pPr>
              <w:spacing w:line="288" w:lineRule="auto"/>
              <w:ind w:right="-106"/>
            </w:pPr>
            <w:r w:rsidRPr="0071258F">
              <w:t>Сумма</w:t>
            </w:r>
          </w:p>
          <w:p w:rsidR="00AE3F12" w:rsidRPr="0071258F" w:rsidRDefault="00AE3F12" w:rsidP="00FB640D">
            <w:pPr>
              <w:spacing w:line="288" w:lineRule="auto"/>
              <w:ind w:right="-106"/>
            </w:pPr>
            <w:r w:rsidRPr="0071258F">
              <w:t>прописью</w:t>
            </w:r>
          </w:p>
        </w:tc>
        <w:tc>
          <w:tcPr>
            <w:tcW w:w="9080" w:type="dxa"/>
            <w:gridSpan w:val="22"/>
            <w:tcBorders>
              <w:left w:val="nil"/>
            </w:tcBorders>
          </w:tcPr>
          <w:p w:rsidR="00AE3F12" w:rsidRPr="0071258F" w:rsidRDefault="00AE3F12" w:rsidP="00FB640D">
            <w:pPr>
              <w:spacing w:line="288" w:lineRule="auto"/>
              <w:ind w:right="-106"/>
            </w:pPr>
            <w:r w:rsidRPr="0071258F">
              <w:rPr>
                <w:i/>
              </w:rPr>
              <w:t xml:space="preserve">        </w:t>
            </w:r>
            <w:r w:rsidRPr="0071258F">
              <w:t xml:space="preserve">                                                  </w:t>
            </w:r>
          </w:p>
          <w:p w:rsidR="00AE3F12" w:rsidRPr="0071258F" w:rsidRDefault="00AE3F12" w:rsidP="00FB640D">
            <w:pPr>
              <w:spacing w:line="288" w:lineRule="auto"/>
              <w:ind w:right="-106"/>
            </w:pPr>
          </w:p>
        </w:tc>
      </w:tr>
      <w:tr w:rsidR="00AE3F12" w:rsidRPr="0071258F" w:rsidTr="00FB640D">
        <w:trPr>
          <w:gridAfter w:val="1"/>
          <w:wAfter w:w="103" w:type="dxa"/>
          <w:trHeight w:hRule="exact" w:val="284"/>
        </w:trPr>
        <w:tc>
          <w:tcPr>
            <w:tcW w:w="28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F12" w:rsidRPr="0071258F" w:rsidRDefault="00AE3F12" w:rsidP="002A0898">
            <w:pPr>
              <w:spacing w:line="288" w:lineRule="auto"/>
              <w:rPr>
                <w:b/>
              </w:rPr>
            </w:pPr>
            <w:r w:rsidRPr="0071258F">
              <w:rPr>
                <w:b/>
              </w:rPr>
              <w:t xml:space="preserve">ИНН </w:t>
            </w:r>
          </w:p>
        </w:tc>
        <w:tc>
          <w:tcPr>
            <w:tcW w:w="28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E3F12" w:rsidRPr="00AE3F12" w:rsidRDefault="00AE3F12" w:rsidP="00FB640D">
            <w:pPr>
              <w:spacing w:line="288" w:lineRule="auto"/>
              <w:ind w:left="57"/>
              <w:rPr>
                <w:b/>
              </w:rPr>
            </w:pPr>
            <w:r w:rsidRPr="00AE3F12">
              <w:rPr>
                <w:b/>
              </w:rPr>
              <w:t>КПП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spacing w:line="264" w:lineRule="auto"/>
              <w:ind w:left="57" w:right="-74"/>
            </w:pPr>
            <w:r w:rsidRPr="0071258F">
              <w:t>Сумма</w:t>
            </w:r>
          </w:p>
        </w:tc>
        <w:tc>
          <w:tcPr>
            <w:tcW w:w="3690" w:type="dxa"/>
            <w:gridSpan w:val="8"/>
            <w:tcBorders>
              <w:top w:val="single" w:sz="6" w:space="0" w:color="auto"/>
              <w:left w:val="nil"/>
            </w:tcBorders>
          </w:tcPr>
          <w:p w:rsidR="00AE3F12" w:rsidRPr="0071258F" w:rsidRDefault="00AE3F12" w:rsidP="00AE3F12">
            <w:pPr>
              <w:spacing w:line="288" w:lineRule="auto"/>
              <w:rPr>
                <w:lang w:val="en-US"/>
              </w:rPr>
            </w:pPr>
            <w:r w:rsidRPr="0071258F">
              <w:t xml:space="preserve">  </w:t>
            </w:r>
          </w:p>
        </w:tc>
      </w:tr>
      <w:tr w:rsidR="00AE3F12" w:rsidRPr="0071258F" w:rsidTr="00AE3F12">
        <w:trPr>
          <w:gridAfter w:val="1"/>
          <w:wAfter w:w="103" w:type="dxa"/>
          <w:trHeight w:hRule="exact" w:val="89"/>
        </w:trPr>
        <w:tc>
          <w:tcPr>
            <w:tcW w:w="5673" w:type="dxa"/>
            <w:gridSpan w:val="12"/>
          </w:tcPr>
          <w:p w:rsidR="00AE3F12" w:rsidRPr="0071258F" w:rsidRDefault="00AE3F12" w:rsidP="00AE3F12">
            <w:pPr>
              <w:pStyle w:val="1"/>
              <w:jc w:val="left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spacing w:line="288" w:lineRule="auto"/>
              <w:ind w:left="57" w:right="-74"/>
            </w:pPr>
          </w:p>
        </w:tc>
        <w:tc>
          <w:tcPr>
            <w:tcW w:w="3690" w:type="dxa"/>
            <w:gridSpan w:val="8"/>
            <w:tcBorders>
              <w:left w:val="nil"/>
            </w:tcBorders>
          </w:tcPr>
          <w:p w:rsidR="00AE3F12" w:rsidRPr="0071258F" w:rsidRDefault="00AE3F12" w:rsidP="00FB640D">
            <w:pPr>
              <w:spacing w:line="288" w:lineRule="auto"/>
            </w:pPr>
          </w:p>
        </w:tc>
      </w:tr>
      <w:tr w:rsidR="00AE3F12" w:rsidRPr="0071258F" w:rsidTr="00FB640D">
        <w:trPr>
          <w:gridAfter w:val="1"/>
          <w:wAfter w:w="103" w:type="dxa"/>
          <w:trHeight w:hRule="exact" w:val="284"/>
        </w:trPr>
        <w:tc>
          <w:tcPr>
            <w:tcW w:w="5673" w:type="dxa"/>
            <w:gridSpan w:val="12"/>
          </w:tcPr>
          <w:p w:rsidR="00AE3F12" w:rsidRPr="00CA4708" w:rsidRDefault="00AE3F12" w:rsidP="00FB640D">
            <w:pPr>
              <w:spacing w:line="288" w:lineRule="auto"/>
              <w:rPr>
                <w:i/>
                <w:sz w:val="20"/>
                <w:szCs w:val="20"/>
              </w:rPr>
            </w:pPr>
            <w:proofErr w:type="gramStart"/>
            <w:r w:rsidRPr="00CA4708">
              <w:rPr>
                <w:i/>
                <w:sz w:val="20"/>
                <w:szCs w:val="20"/>
              </w:rPr>
              <w:t>(Значения ИНН указываются</w:t>
            </w:r>
            <w:proofErr w:type="gramEnd"/>
          </w:p>
        </w:tc>
        <w:tc>
          <w:tcPr>
            <w:tcW w:w="85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spacing w:line="288" w:lineRule="auto"/>
              <w:ind w:left="57" w:right="-74"/>
            </w:pPr>
          </w:p>
        </w:tc>
        <w:tc>
          <w:tcPr>
            <w:tcW w:w="3690" w:type="dxa"/>
            <w:gridSpan w:val="8"/>
            <w:tcBorders>
              <w:left w:val="nil"/>
            </w:tcBorders>
          </w:tcPr>
          <w:p w:rsidR="00AE3F12" w:rsidRPr="0071258F" w:rsidRDefault="00AE3F12" w:rsidP="00FB640D">
            <w:pPr>
              <w:spacing w:line="288" w:lineRule="auto"/>
            </w:pPr>
          </w:p>
        </w:tc>
      </w:tr>
      <w:tr w:rsidR="00AE3F12" w:rsidRPr="0071258F" w:rsidTr="00FB640D">
        <w:trPr>
          <w:gridAfter w:val="1"/>
          <w:wAfter w:w="103" w:type="dxa"/>
          <w:trHeight w:hRule="exact" w:val="284"/>
        </w:trPr>
        <w:tc>
          <w:tcPr>
            <w:tcW w:w="5673" w:type="dxa"/>
            <w:gridSpan w:val="12"/>
          </w:tcPr>
          <w:p w:rsidR="00AE3F12" w:rsidRPr="00CA4708" w:rsidRDefault="00AE3F12" w:rsidP="00FB640D">
            <w:pPr>
              <w:spacing w:line="288" w:lineRule="auto"/>
              <w:rPr>
                <w:i/>
                <w:sz w:val="20"/>
                <w:szCs w:val="20"/>
              </w:rPr>
            </w:pPr>
            <w:r w:rsidRPr="00CA4708">
              <w:rPr>
                <w:i/>
                <w:sz w:val="20"/>
                <w:szCs w:val="20"/>
              </w:rPr>
              <w:t>согласно выданным Свидетельству  и уведомлениям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spacing w:line="288" w:lineRule="auto"/>
              <w:ind w:left="57" w:right="-74"/>
            </w:pPr>
            <w:proofErr w:type="spellStart"/>
            <w:r w:rsidRPr="0071258F">
              <w:t>Сч.№</w:t>
            </w:r>
            <w:proofErr w:type="spellEnd"/>
          </w:p>
        </w:tc>
        <w:tc>
          <w:tcPr>
            <w:tcW w:w="3690" w:type="dxa"/>
            <w:gridSpan w:val="8"/>
            <w:tcBorders>
              <w:top w:val="single" w:sz="6" w:space="0" w:color="auto"/>
              <w:left w:val="nil"/>
            </w:tcBorders>
          </w:tcPr>
          <w:p w:rsidR="00AE3F12" w:rsidRPr="0071258F" w:rsidRDefault="00AE3F12" w:rsidP="00AE3F12">
            <w:pPr>
              <w:spacing w:line="288" w:lineRule="auto"/>
            </w:pPr>
            <w:r w:rsidRPr="0071258F">
              <w:t xml:space="preserve">  </w:t>
            </w:r>
          </w:p>
        </w:tc>
      </w:tr>
      <w:tr w:rsidR="00AE3F12" w:rsidRPr="0071258F" w:rsidTr="00FB640D">
        <w:trPr>
          <w:gridAfter w:val="1"/>
          <w:wAfter w:w="103" w:type="dxa"/>
          <w:trHeight w:hRule="exact" w:val="284"/>
        </w:trPr>
        <w:tc>
          <w:tcPr>
            <w:tcW w:w="5673" w:type="dxa"/>
            <w:gridSpan w:val="12"/>
          </w:tcPr>
          <w:p w:rsidR="00AE3F12" w:rsidRPr="00CA4708" w:rsidRDefault="00AE3F12" w:rsidP="00FB640D">
            <w:pPr>
              <w:spacing w:line="288" w:lineRule="auto"/>
              <w:rPr>
                <w:i/>
                <w:sz w:val="20"/>
                <w:szCs w:val="20"/>
              </w:rPr>
            </w:pPr>
            <w:r w:rsidRPr="00CA4708">
              <w:rPr>
                <w:i/>
                <w:sz w:val="20"/>
                <w:szCs w:val="20"/>
              </w:rPr>
              <w:t>о постановке на учет в налоговом органе)</w:t>
            </w:r>
          </w:p>
        </w:tc>
        <w:tc>
          <w:tcPr>
            <w:tcW w:w="85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spacing w:line="288" w:lineRule="auto"/>
              <w:ind w:left="57" w:right="-74"/>
            </w:pPr>
          </w:p>
        </w:tc>
        <w:tc>
          <w:tcPr>
            <w:tcW w:w="3690" w:type="dxa"/>
            <w:gridSpan w:val="8"/>
            <w:tcBorders>
              <w:left w:val="nil"/>
            </w:tcBorders>
          </w:tcPr>
          <w:p w:rsidR="00AE3F12" w:rsidRPr="0071258F" w:rsidRDefault="00AE3F12" w:rsidP="00FB640D">
            <w:pPr>
              <w:spacing w:line="288" w:lineRule="auto"/>
            </w:pPr>
          </w:p>
        </w:tc>
      </w:tr>
      <w:tr w:rsidR="00AE3F12" w:rsidRPr="0071258F" w:rsidTr="00FB640D">
        <w:trPr>
          <w:gridAfter w:val="1"/>
          <w:wAfter w:w="103" w:type="dxa"/>
          <w:trHeight w:hRule="exact" w:val="284"/>
        </w:trPr>
        <w:tc>
          <w:tcPr>
            <w:tcW w:w="5673" w:type="dxa"/>
            <w:gridSpan w:val="12"/>
          </w:tcPr>
          <w:p w:rsidR="00AE3F12" w:rsidRPr="00CA4708" w:rsidRDefault="00AE3F12" w:rsidP="00FB640D">
            <w:pPr>
              <w:spacing w:line="288" w:lineRule="auto"/>
              <w:rPr>
                <w:i/>
                <w:sz w:val="20"/>
                <w:szCs w:val="20"/>
              </w:rPr>
            </w:pPr>
            <w:r w:rsidRPr="00CA4708">
              <w:rPr>
                <w:sz w:val="20"/>
                <w:szCs w:val="20"/>
              </w:rPr>
              <w:t>Плательщик</w:t>
            </w:r>
          </w:p>
        </w:tc>
        <w:tc>
          <w:tcPr>
            <w:tcW w:w="8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spacing w:line="288" w:lineRule="auto"/>
              <w:ind w:left="57" w:right="-74"/>
            </w:pPr>
          </w:p>
        </w:tc>
        <w:tc>
          <w:tcPr>
            <w:tcW w:w="3690" w:type="dxa"/>
            <w:gridSpan w:val="8"/>
            <w:tcBorders>
              <w:left w:val="nil"/>
            </w:tcBorders>
          </w:tcPr>
          <w:p w:rsidR="00AE3F12" w:rsidRPr="0071258F" w:rsidRDefault="00AE3F12" w:rsidP="00FB640D">
            <w:pPr>
              <w:spacing w:line="288" w:lineRule="auto"/>
            </w:pPr>
          </w:p>
        </w:tc>
      </w:tr>
      <w:tr w:rsidR="00AE3F12" w:rsidRPr="0071258F" w:rsidTr="00FB640D">
        <w:trPr>
          <w:gridAfter w:val="1"/>
          <w:wAfter w:w="103" w:type="dxa"/>
          <w:trHeight w:hRule="exact" w:val="284"/>
        </w:trPr>
        <w:tc>
          <w:tcPr>
            <w:tcW w:w="5673" w:type="dxa"/>
            <w:gridSpan w:val="12"/>
            <w:tcBorders>
              <w:top w:val="single" w:sz="6" w:space="0" w:color="auto"/>
            </w:tcBorders>
          </w:tcPr>
          <w:p w:rsidR="00AE3F12" w:rsidRPr="0071258F" w:rsidRDefault="00AE3F12" w:rsidP="00FB640D">
            <w:pPr>
              <w:pStyle w:val="a5"/>
              <w:tabs>
                <w:tab w:val="clear" w:pos="4153"/>
                <w:tab w:val="clear" w:pos="8306"/>
              </w:tabs>
              <w:spacing w:line="288" w:lineRule="auto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spacing w:line="288" w:lineRule="auto"/>
              <w:ind w:left="57" w:right="-74"/>
            </w:pPr>
            <w:r w:rsidRPr="0071258F">
              <w:t>БИК</w:t>
            </w:r>
          </w:p>
        </w:tc>
        <w:tc>
          <w:tcPr>
            <w:tcW w:w="3690" w:type="dxa"/>
            <w:gridSpan w:val="8"/>
            <w:tcBorders>
              <w:left w:val="nil"/>
            </w:tcBorders>
          </w:tcPr>
          <w:p w:rsidR="00AE3F12" w:rsidRPr="0071258F" w:rsidRDefault="00AE3F12" w:rsidP="00AE3F12">
            <w:pPr>
              <w:spacing w:line="288" w:lineRule="auto"/>
            </w:pPr>
            <w:r w:rsidRPr="0071258F">
              <w:t xml:space="preserve">  </w:t>
            </w:r>
          </w:p>
        </w:tc>
      </w:tr>
      <w:tr w:rsidR="00AE3F12" w:rsidRPr="0071258F" w:rsidTr="00FB640D">
        <w:trPr>
          <w:gridAfter w:val="1"/>
          <w:wAfter w:w="103" w:type="dxa"/>
          <w:trHeight w:hRule="exact" w:val="284"/>
        </w:trPr>
        <w:tc>
          <w:tcPr>
            <w:tcW w:w="5673" w:type="dxa"/>
            <w:gridSpan w:val="12"/>
          </w:tcPr>
          <w:p w:rsidR="00AE3F12" w:rsidRPr="0071258F" w:rsidRDefault="00AE3F12" w:rsidP="00FB640D">
            <w:pPr>
              <w:spacing w:line="288" w:lineRule="auto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spacing w:line="288" w:lineRule="auto"/>
              <w:ind w:left="57" w:right="-74"/>
            </w:pPr>
            <w:proofErr w:type="spellStart"/>
            <w:r w:rsidRPr="0071258F">
              <w:t>Сч.№</w:t>
            </w:r>
            <w:proofErr w:type="spellEnd"/>
          </w:p>
        </w:tc>
        <w:tc>
          <w:tcPr>
            <w:tcW w:w="3690" w:type="dxa"/>
            <w:gridSpan w:val="8"/>
            <w:tcBorders>
              <w:left w:val="nil"/>
            </w:tcBorders>
          </w:tcPr>
          <w:p w:rsidR="00AE3F12" w:rsidRPr="0071258F" w:rsidRDefault="00AE3F12" w:rsidP="00AE3F12">
            <w:pPr>
              <w:spacing w:line="288" w:lineRule="auto"/>
            </w:pPr>
            <w:r w:rsidRPr="0071258F">
              <w:t xml:space="preserve">  </w:t>
            </w:r>
          </w:p>
        </w:tc>
      </w:tr>
      <w:tr w:rsidR="00AE3F12" w:rsidRPr="0071258F" w:rsidTr="00CA4708">
        <w:trPr>
          <w:gridAfter w:val="1"/>
          <w:wAfter w:w="103" w:type="dxa"/>
          <w:trHeight w:hRule="exact" w:val="247"/>
        </w:trPr>
        <w:tc>
          <w:tcPr>
            <w:tcW w:w="5673" w:type="dxa"/>
            <w:gridSpan w:val="12"/>
          </w:tcPr>
          <w:p w:rsidR="00AE3F12" w:rsidRPr="0071258F" w:rsidRDefault="00AE3F12" w:rsidP="00FB640D">
            <w:pPr>
              <w:spacing w:line="288" w:lineRule="auto"/>
            </w:pPr>
            <w:r w:rsidRPr="0071258F">
              <w:t>Банк плательщика</w:t>
            </w:r>
          </w:p>
        </w:tc>
        <w:tc>
          <w:tcPr>
            <w:tcW w:w="85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spacing w:line="288" w:lineRule="auto"/>
              <w:ind w:left="57" w:right="-74"/>
            </w:pPr>
          </w:p>
          <w:p w:rsidR="00AE3F12" w:rsidRPr="0071258F" w:rsidRDefault="00AE3F12" w:rsidP="00FB640D">
            <w:pPr>
              <w:spacing w:line="288" w:lineRule="auto"/>
              <w:ind w:left="57" w:right="-74"/>
            </w:pPr>
          </w:p>
        </w:tc>
        <w:tc>
          <w:tcPr>
            <w:tcW w:w="3690" w:type="dxa"/>
            <w:gridSpan w:val="8"/>
            <w:tcBorders>
              <w:left w:val="nil"/>
            </w:tcBorders>
          </w:tcPr>
          <w:p w:rsidR="00AE3F12" w:rsidRPr="0071258F" w:rsidRDefault="00AE3F12" w:rsidP="00FB640D">
            <w:pPr>
              <w:spacing w:line="288" w:lineRule="auto"/>
            </w:pPr>
          </w:p>
        </w:tc>
      </w:tr>
      <w:tr w:rsidR="00AE3F12" w:rsidRPr="0071258F" w:rsidTr="00FB640D">
        <w:trPr>
          <w:gridAfter w:val="1"/>
          <w:wAfter w:w="103" w:type="dxa"/>
          <w:trHeight w:hRule="exact" w:val="284"/>
        </w:trPr>
        <w:tc>
          <w:tcPr>
            <w:tcW w:w="5673" w:type="dxa"/>
            <w:gridSpan w:val="12"/>
            <w:tcBorders>
              <w:top w:val="single" w:sz="6" w:space="0" w:color="auto"/>
            </w:tcBorders>
          </w:tcPr>
          <w:p w:rsidR="00AE3F12" w:rsidRPr="0071258F" w:rsidRDefault="00AE3F12" w:rsidP="00FB640D">
            <w:pPr>
              <w:spacing w:line="288" w:lineRule="auto"/>
            </w:pPr>
            <w:r w:rsidRPr="0071258F">
              <w:t xml:space="preserve"> Отделение 1 </w:t>
            </w:r>
            <w:r>
              <w:t>Москва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spacing w:line="288" w:lineRule="auto"/>
              <w:ind w:left="57" w:right="-74"/>
            </w:pPr>
            <w:r w:rsidRPr="0071258F">
              <w:t>БИК</w:t>
            </w:r>
          </w:p>
        </w:tc>
        <w:tc>
          <w:tcPr>
            <w:tcW w:w="3690" w:type="dxa"/>
            <w:gridSpan w:val="8"/>
            <w:tcBorders>
              <w:top w:val="single" w:sz="6" w:space="0" w:color="auto"/>
              <w:left w:val="nil"/>
            </w:tcBorders>
          </w:tcPr>
          <w:p w:rsidR="00AE3F12" w:rsidRPr="0071258F" w:rsidRDefault="00AE3F12" w:rsidP="00FB640D">
            <w:pPr>
              <w:spacing w:line="288" w:lineRule="auto"/>
              <w:rPr>
                <w:iCs/>
              </w:rPr>
            </w:pPr>
            <w:r w:rsidRPr="0071258F">
              <w:t xml:space="preserve">  </w:t>
            </w:r>
            <w:r w:rsidRPr="0071258F">
              <w:rPr>
                <w:iCs/>
              </w:rPr>
              <w:t>044583001</w:t>
            </w:r>
          </w:p>
        </w:tc>
      </w:tr>
      <w:tr w:rsidR="00AE3F12" w:rsidRPr="0071258F" w:rsidTr="00FB640D">
        <w:trPr>
          <w:gridAfter w:val="1"/>
          <w:wAfter w:w="103" w:type="dxa"/>
          <w:trHeight w:hRule="exact" w:val="284"/>
        </w:trPr>
        <w:tc>
          <w:tcPr>
            <w:tcW w:w="5673" w:type="dxa"/>
            <w:gridSpan w:val="12"/>
          </w:tcPr>
          <w:p w:rsidR="00AE3F12" w:rsidRPr="0071258F" w:rsidRDefault="00AE3F12" w:rsidP="00FB640D">
            <w:pPr>
              <w:spacing w:line="288" w:lineRule="auto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spacing w:line="288" w:lineRule="auto"/>
              <w:ind w:left="57" w:right="-74"/>
            </w:pPr>
            <w:proofErr w:type="spellStart"/>
            <w:r w:rsidRPr="0071258F">
              <w:t>Сч.№</w:t>
            </w:r>
            <w:proofErr w:type="spellEnd"/>
          </w:p>
        </w:tc>
        <w:tc>
          <w:tcPr>
            <w:tcW w:w="3690" w:type="dxa"/>
            <w:gridSpan w:val="8"/>
            <w:tcBorders>
              <w:left w:val="nil"/>
            </w:tcBorders>
          </w:tcPr>
          <w:p w:rsidR="00AE3F12" w:rsidRPr="0071258F" w:rsidRDefault="00AE3F12" w:rsidP="00FB640D">
            <w:pPr>
              <w:spacing w:line="288" w:lineRule="auto"/>
            </w:pPr>
            <w:r w:rsidRPr="0071258F">
              <w:t xml:space="preserve">  </w:t>
            </w:r>
          </w:p>
        </w:tc>
      </w:tr>
      <w:tr w:rsidR="00AE3F12" w:rsidRPr="0071258F" w:rsidTr="00CA4708">
        <w:trPr>
          <w:gridAfter w:val="1"/>
          <w:wAfter w:w="103" w:type="dxa"/>
          <w:trHeight w:hRule="exact" w:val="387"/>
        </w:trPr>
        <w:tc>
          <w:tcPr>
            <w:tcW w:w="5673" w:type="dxa"/>
            <w:gridSpan w:val="12"/>
          </w:tcPr>
          <w:p w:rsidR="00AE3F12" w:rsidRPr="0071258F" w:rsidRDefault="00AE3F12" w:rsidP="00FB640D">
            <w:pPr>
              <w:spacing w:line="288" w:lineRule="auto"/>
            </w:pPr>
            <w:r w:rsidRPr="0071258F">
              <w:t>Банк получателя</w:t>
            </w:r>
          </w:p>
        </w:tc>
        <w:tc>
          <w:tcPr>
            <w:tcW w:w="8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spacing w:line="288" w:lineRule="auto"/>
              <w:ind w:left="57" w:right="-74"/>
            </w:pPr>
          </w:p>
          <w:p w:rsidR="00AE3F12" w:rsidRPr="0071258F" w:rsidRDefault="00AE3F12" w:rsidP="00FB640D">
            <w:pPr>
              <w:spacing w:line="288" w:lineRule="auto"/>
              <w:ind w:left="57" w:right="-74"/>
            </w:pPr>
          </w:p>
        </w:tc>
        <w:tc>
          <w:tcPr>
            <w:tcW w:w="3690" w:type="dxa"/>
            <w:gridSpan w:val="8"/>
            <w:tcBorders>
              <w:left w:val="nil"/>
            </w:tcBorders>
          </w:tcPr>
          <w:p w:rsidR="00AE3F12" w:rsidRPr="0071258F" w:rsidRDefault="00AE3F12" w:rsidP="00FB640D">
            <w:pPr>
              <w:spacing w:line="288" w:lineRule="auto"/>
            </w:pPr>
          </w:p>
        </w:tc>
      </w:tr>
      <w:tr w:rsidR="00AE3F12" w:rsidRPr="0071258F" w:rsidTr="00FB640D">
        <w:trPr>
          <w:gridAfter w:val="1"/>
          <w:wAfter w:w="103" w:type="dxa"/>
          <w:trHeight w:hRule="exact" w:val="284"/>
        </w:trPr>
        <w:tc>
          <w:tcPr>
            <w:tcW w:w="28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pStyle w:val="4"/>
              <w:rPr>
                <w:sz w:val="24"/>
              </w:rPr>
            </w:pPr>
            <w:r w:rsidRPr="0071258F">
              <w:rPr>
                <w:sz w:val="24"/>
              </w:rPr>
              <w:t>ИНН  77</w:t>
            </w:r>
            <w:r>
              <w:rPr>
                <w:sz w:val="24"/>
              </w:rPr>
              <w:t>03037470</w:t>
            </w:r>
          </w:p>
        </w:tc>
        <w:tc>
          <w:tcPr>
            <w:tcW w:w="28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E3F12" w:rsidRPr="0071258F" w:rsidRDefault="00AE3F12" w:rsidP="00FB640D">
            <w:pPr>
              <w:pStyle w:val="2"/>
              <w:rPr>
                <w:bCs w:val="0"/>
                <w:i/>
              </w:rPr>
            </w:pPr>
            <w:r w:rsidRPr="0071258F">
              <w:rPr>
                <w:bCs w:val="0"/>
              </w:rPr>
              <w:t>КПП 77</w:t>
            </w:r>
            <w:r>
              <w:rPr>
                <w:bCs w:val="0"/>
              </w:rPr>
              <w:t>03</w:t>
            </w:r>
            <w:r w:rsidRPr="0071258F">
              <w:rPr>
                <w:bCs w:val="0"/>
              </w:rPr>
              <w:t>01001</w:t>
            </w:r>
          </w:p>
        </w:tc>
        <w:tc>
          <w:tcPr>
            <w:tcW w:w="85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spacing w:line="288" w:lineRule="auto"/>
              <w:ind w:left="57" w:right="-74"/>
            </w:pPr>
            <w:proofErr w:type="spellStart"/>
            <w:r w:rsidRPr="0071258F">
              <w:t>Сч.№</w:t>
            </w:r>
            <w:proofErr w:type="spellEnd"/>
          </w:p>
        </w:tc>
        <w:tc>
          <w:tcPr>
            <w:tcW w:w="3690" w:type="dxa"/>
            <w:gridSpan w:val="8"/>
            <w:tcBorders>
              <w:left w:val="nil"/>
            </w:tcBorders>
          </w:tcPr>
          <w:p w:rsidR="00AE3F12" w:rsidRPr="0071258F" w:rsidRDefault="00AE3F12" w:rsidP="00FB640D">
            <w:pPr>
              <w:spacing w:line="288" w:lineRule="auto"/>
            </w:pPr>
            <w:r w:rsidRPr="0071258F">
              <w:t xml:space="preserve">  40101810800000010041</w:t>
            </w:r>
          </w:p>
        </w:tc>
      </w:tr>
      <w:tr w:rsidR="00AE3F12" w:rsidRPr="0071258F" w:rsidTr="00FB640D">
        <w:trPr>
          <w:gridAfter w:val="1"/>
          <w:wAfter w:w="103" w:type="dxa"/>
          <w:trHeight w:hRule="exact" w:val="284"/>
        </w:trPr>
        <w:tc>
          <w:tcPr>
            <w:tcW w:w="5673" w:type="dxa"/>
            <w:gridSpan w:val="12"/>
          </w:tcPr>
          <w:p w:rsidR="00AE3F12" w:rsidRPr="0071258F" w:rsidRDefault="00AE3F12" w:rsidP="00FB640D">
            <w:pPr>
              <w:spacing w:line="288" w:lineRule="auto"/>
              <w:rPr>
                <w:b/>
              </w:rPr>
            </w:pPr>
            <w:r w:rsidRPr="0071258F">
              <w:rPr>
                <w:b/>
              </w:rPr>
              <w:t xml:space="preserve">  УФК по </w:t>
            </w:r>
            <w:proofErr w:type="gramStart"/>
            <w:r w:rsidRPr="0071258F">
              <w:rPr>
                <w:b/>
              </w:rPr>
              <w:t>г</w:t>
            </w:r>
            <w:proofErr w:type="gramEnd"/>
            <w:r w:rsidRPr="0071258F">
              <w:rPr>
                <w:b/>
              </w:rPr>
              <w:t>. Москве</w:t>
            </w:r>
          </w:p>
        </w:tc>
        <w:tc>
          <w:tcPr>
            <w:tcW w:w="85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spacing w:line="288" w:lineRule="auto"/>
              <w:ind w:left="57" w:right="-74"/>
            </w:pPr>
          </w:p>
        </w:tc>
        <w:tc>
          <w:tcPr>
            <w:tcW w:w="3690" w:type="dxa"/>
            <w:gridSpan w:val="8"/>
            <w:tcBorders>
              <w:left w:val="nil"/>
            </w:tcBorders>
          </w:tcPr>
          <w:p w:rsidR="00AE3F12" w:rsidRPr="0071258F" w:rsidRDefault="00AE3F12" w:rsidP="00FB640D">
            <w:pPr>
              <w:spacing w:line="288" w:lineRule="auto"/>
            </w:pPr>
          </w:p>
        </w:tc>
      </w:tr>
      <w:tr w:rsidR="00AE3F12" w:rsidRPr="0071258F" w:rsidTr="00AE3F12">
        <w:trPr>
          <w:gridAfter w:val="1"/>
          <w:wAfter w:w="103" w:type="dxa"/>
          <w:trHeight w:hRule="exact" w:val="234"/>
        </w:trPr>
        <w:tc>
          <w:tcPr>
            <w:tcW w:w="5673" w:type="dxa"/>
            <w:gridSpan w:val="12"/>
          </w:tcPr>
          <w:p w:rsidR="00AE3F12" w:rsidRPr="0071258F" w:rsidRDefault="00CA4708" w:rsidP="00FB640D">
            <w:pPr>
              <w:spacing w:line="288" w:lineRule="auto"/>
              <w:rPr>
                <w:b/>
              </w:rPr>
            </w:pPr>
            <w:r>
              <w:rPr>
                <w:b/>
                <w:sz w:val="18"/>
              </w:rPr>
              <w:t>(</w:t>
            </w:r>
            <w:r w:rsidR="00AE3F12" w:rsidRPr="0071258F">
              <w:rPr>
                <w:b/>
                <w:sz w:val="18"/>
              </w:rPr>
              <w:t>для ИФНС России №</w:t>
            </w:r>
            <w:r w:rsidR="00AE3F12">
              <w:rPr>
                <w:b/>
                <w:sz w:val="18"/>
              </w:rPr>
              <w:t>3</w:t>
            </w:r>
            <w:r w:rsidR="00AE3F12" w:rsidRPr="0071258F">
              <w:rPr>
                <w:b/>
                <w:sz w:val="18"/>
              </w:rPr>
              <w:t xml:space="preserve"> по </w:t>
            </w:r>
            <w:proofErr w:type="gramStart"/>
            <w:r w:rsidR="00AE3F12" w:rsidRPr="0071258F">
              <w:rPr>
                <w:b/>
                <w:sz w:val="18"/>
              </w:rPr>
              <w:t>г</w:t>
            </w:r>
            <w:proofErr w:type="gramEnd"/>
            <w:r w:rsidR="00AE3F12" w:rsidRPr="0071258F">
              <w:rPr>
                <w:b/>
                <w:sz w:val="18"/>
              </w:rPr>
              <w:t>. Москве)</w:t>
            </w:r>
          </w:p>
        </w:tc>
        <w:tc>
          <w:tcPr>
            <w:tcW w:w="85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spacing w:line="288" w:lineRule="auto"/>
              <w:ind w:left="57" w:right="-74"/>
            </w:pPr>
          </w:p>
        </w:tc>
        <w:tc>
          <w:tcPr>
            <w:tcW w:w="3690" w:type="dxa"/>
            <w:gridSpan w:val="8"/>
            <w:tcBorders>
              <w:left w:val="nil"/>
            </w:tcBorders>
          </w:tcPr>
          <w:p w:rsidR="00AE3F12" w:rsidRPr="0071258F" w:rsidRDefault="00AE3F12" w:rsidP="00FB640D">
            <w:pPr>
              <w:spacing w:line="288" w:lineRule="auto"/>
            </w:pPr>
          </w:p>
        </w:tc>
      </w:tr>
      <w:tr w:rsidR="00AE3F12" w:rsidRPr="0071258F" w:rsidTr="00FB640D">
        <w:trPr>
          <w:gridAfter w:val="1"/>
          <w:wAfter w:w="103" w:type="dxa"/>
          <w:trHeight w:hRule="exact" w:val="333"/>
        </w:trPr>
        <w:tc>
          <w:tcPr>
            <w:tcW w:w="5673" w:type="dxa"/>
            <w:gridSpan w:val="12"/>
          </w:tcPr>
          <w:p w:rsidR="00AE3F12" w:rsidRPr="0071258F" w:rsidRDefault="00AE3F12" w:rsidP="00FB640D">
            <w:pPr>
              <w:rPr>
                <w:i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ind w:left="57"/>
            </w:pPr>
            <w:r w:rsidRPr="0071258F">
              <w:t>Вид оп.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</w:tcBorders>
          </w:tcPr>
          <w:p w:rsidR="00AE3F12" w:rsidRPr="0071258F" w:rsidRDefault="00CA4708" w:rsidP="00FB640D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ind w:left="57" w:right="-71"/>
            </w:pPr>
            <w:r w:rsidRPr="0071258F">
              <w:t>Срок плат.</w:t>
            </w:r>
          </w:p>
        </w:tc>
        <w:tc>
          <w:tcPr>
            <w:tcW w:w="1422" w:type="dxa"/>
            <w:gridSpan w:val="3"/>
            <w:tcBorders>
              <w:top w:val="single" w:sz="6" w:space="0" w:color="auto"/>
              <w:left w:val="nil"/>
            </w:tcBorders>
          </w:tcPr>
          <w:p w:rsidR="00AE3F12" w:rsidRPr="0071258F" w:rsidRDefault="00AE3F12" w:rsidP="00FB640D">
            <w:pPr>
              <w:rPr>
                <w:i/>
              </w:rPr>
            </w:pPr>
            <w:r w:rsidRPr="0071258F">
              <w:rPr>
                <w:i/>
              </w:rPr>
              <w:t xml:space="preserve">  </w:t>
            </w:r>
          </w:p>
        </w:tc>
      </w:tr>
      <w:tr w:rsidR="00AE3F12" w:rsidRPr="0071258F" w:rsidTr="006D1885">
        <w:trPr>
          <w:gridAfter w:val="1"/>
          <w:wAfter w:w="103" w:type="dxa"/>
          <w:trHeight w:hRule="exact" w:val="254"/>
        </w:trPr>
        <w:tc>
          <w:tcPr>
            <w:tcW w:w="5673" w:type="dxa"/>
            <w:gridSpan w:val="12"/>
          </w:tcPr>
          <w:p w:rsidR="00AE3F12" w:rsidRPr="0071258F" w:rsidRDefault="00AE3F12" w:rsidP="00FB640D">
            <w:pPr>
              <w:rPr>
                <w:i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ind w:left="57"/>
            </w:pPr>
            <w:r w:rsidRPr="0071258F">
              <w:t>Наз.пл.</w:t>
            </w:r>
          </w:p>
        </w:tc>
        <w:tc>
          <w:tcPr>
            <w:tcW w:w="1134" w:type="dxa"/>
            <w:gridSpan w:val="3"/>
            <w:tcBorders>
              <w:left w:val="nil"/>
            </w:tcBorders>
          </w:tcPr>
          <w:p w:rsidR="00AE3F12" w:rsidRPr="0071258F" w:rsidRDefault="00AE3F12" w:rsidP="00FB640D">
            <w:pPr>
              <w:rPr>
                <w:i/>
              </w:rPr>
            </w:pPr>
            <w:r w:rsidRPr="0071258F">
              <w:rPr>
                <w:i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ind w:left="57" w:right="-71"/>
            </w:pPr>
            <w:proofErr w:type="spellStart"/>
            <w:r w:rsidRPr="0071258F">
              <w:t>Очер</w:t>
            </w:r>
            <w:proofErr w:type="gramStart"/>
            <w:r w:rsidRPr="0071258F">
              <w:t>.п</w:t>
            </w:r>
            <w:proofErr w:type="gramEnd"/>
            <w:r w:rsidRPr="0071258F">
              <w:t>лат</w:t>
            </w:r>
            <w:proofErr w:type="spellEnd"/>
            <w:r w:rsidRPr="0071258F">
              <w:t>.</w:t>
            </w:r>
          </w:p>
        </w:tc>
        <w:tc>
          <w:tcPr>
            <w:tcW w:w="1422" w:type="dxa"/>
            <w:gridSpan w:val="3"/>
            <w:tcBorders>
              <w:left w:val="nil"/>
            </w:tcBorders>
          </w:tcPr>
          <w:p w:rsidR="00AE3F12" w:rsidRPr="0071258F" w:rsidRDefault="00CA4708" w:rsidP="00FB640D">
            <w:pPr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</w:tr>
      <w:tr w:rsidR="00AE3F12" w:rsidRPr="0071258F" w:rsidTr="00FB640D">
        <w:trPr>
          <w:gridAfter w:val="1"/>
          <w:wAfter w:w="103" w:type="dxa"/>
          <w:trHeight w:hRule="exact" w:val="284"/>
        </w:trPr>
        <w:tc>
          <w:tcPr>
            <w:tcW w:w="5673" w:type="dxa"/>
            <w:gridSpan w:val="12"/>
          </w:tcPr>
          <w:p w:rsidR="00AE3F12" w:rsidRPr="0071258F" w:rsidRDefault="00AE3F12" w:rsidP="00FB640D">
            <w:pPr>
              <w:rPr>
                <w:i/>
              </w:rPr>
            </w:pPr>
            <w:r w:rsidRPr="0071258F">
              <w:t>Получатель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ind w:left="57"/>
            </w:pPr>
            <w:r w:rsidRPr="0071258F">
              <w:t>Код</w:t>
            </w:r>
          </w:p>
        </w:tc>
        <w:tc>
          <w:tcPr>
            <w:tcW w:w="1134" w:type="dxa"/>
            <w:gridSpan w:val="3"/>
            <w:tcBorders>
              <w:left w:val="nil"/>
            </w:tcBorders>
          </w:tcPr>
          <w:p w:rsidR="00AE3F12" w:rsidRPr="0071258F" w:rsidRDefault="00AE3F12" w:rsidP="00FB640D">
            <w:pPr>
              <w:rPr>
                <w:i/>
              </w:rPr>
            </w:pPr>
            <w:r w:rsidRPr="0071258F">
              <w:rPr>
                <w:i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ind w:left="57"/>
            </w:pPr>
            <w:r w:rsidRPr="0071258F">
              <w:t>Рез</w:t>
            </w:r>
            <w:proofErr w:type="gramStart"/>
            <w:r w:rsidRPr="0071258F">
              <w:t>.</w:t>
            </w:r>
            <w:proofErr w:type="gramEnd"/>
            <w:r w:rsidRPr="0071258F">
              <w:t xml:space="preserve"> </w:t>
            </w:r>
            <w:proofErr w:type="gramStart"/>
            <w:r w:rsidRPr="0071258F">
              <w:t>п</w:t>
            </w:r>
            <w:proofErr w:type="gramEnd"/>
            <w:r w:rsidRPr="0071258F">
              <w:t>оле</w:t>
            </w:r>
          </w:p>
        </w:tc>
        <w:tc>
          <w:tcPr>
            <w:tcW w:w="1422" w:type="dxa"/>
            <w:gridSpan w:val="3"/>
            <w:tcBorders>
              <w:left w:val="nil"/>
            </w:tcBorders>
          </w:tcPr>
          <w:p w:rsidR="00AE3F12" w:rsidRPr="0071258F" w:rsidRDefault="00AE3F12" w:rsidP="00FB640D">
            <w:pPr>
              <w:rPr>
                <w:i/>
              </w:rPr>
            </w:pPr>
            <w:r w:rsidRPr="0071258F">
              <w:rPr>
                <w:i/>
              </w:rPr>
              <w:t xml:space="preserve">  </w:t>
            </w:r>
          </w:p>
        </w:tc>
      </w:tr>
      <w:tr w:rsidR="00AE3F12" w:rsidRPr="0071258F" w:rsidTr="006D1885">
        <w:trPr>
          <w:gridAfter w:val="1"/>
          <w:wAfter w:w="103" w:type="dxa"/>
          <w:cantSplit/>
          <w:trHeight w:hRule="exact" w:val="276"/>
        </w:trPr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F12" w:rsidRPr="00CA4708" w:rsidRDefault="00AE3F12" w:rsidP="00CA4708">
            <w:pPr>
              <w:spacing w:line="240" w:lineRule="exact"/>
              <w:ind w:right="-851"/>
              <w:rPr>
                <w:b/>
                <w:sz w:val="24"/>
                <w:szCs w:val="24"/>
              </w:rPr>
            </w:pPr>
            <w:r w:rsidRPr="00CA4708">
              <w:rPr>
                <w:b/>
                <w:sz w:val="20"/>
                <w:szCs w:val="20"/>
              </w:rPr>
              <w:t xml:space="preserve"> </w:t>
            </w:r>
            <w:r w:rsidR="00CA4708" w:rsidRPr="00CA4708">
              <w:rPr>
                <w:sz w:val="24"/>
                <w:szCs w:val="24"/>
              </w:rPr>
              <w:t>1821010201001</w:t>
            </w:r>
            <w:r w:rsidR="00CA4708" w:rsidRPr="00CA4708">
              <w:rPr>
                <w:b/>
                <w:sz w:val="24"/>
                <w:szCs w:val="24"/>
                <w:u w:val="single"/>
              </w:rPr>
              <w:t>1</w:t>
            </w:r>
            <w:r w:rsidR="00CA4708" w:rsidRPr="00CA4708">
              <w:rPr>
                <w:sz w:val="24"/>
                <w:szCs w:val="24"/>
              </w:rPr>
              <w:t>000110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F12" w:rsidRPr="00CA4708" w:rsidRDefault="00AE3F12" w:rsidP="00FB640D">
            <w:pPr>
              <w:spacing w:line="240" w:lineRule="exact"/>
              <w:ind w:right="-567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F12" w:rsidRPr="0071258F" w:rsidRDefault="00AE3F12" w:rsidP="00CA4708">
            <w:pPr>
              <w:spacing w:line="240" w:lineRule="exact"/>
              <w:ind w:right="-709"/>
              <w:rPr>
                <w:b/>
              </w:rPr>
            </w:pPr>
            <w:r w:rsidRPr="0071258F">
              <w:rPr>
                <w:b/>
              </w:rPr>
              <w:t xml:space="preserve">  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F12" w:rsidRPr="0071258F" w:rsidRDefault="00CA4708" w:rsidP="00CA4708">
            <w:pPr>
              <w:spacing w:line="240" w:lineRule="exact"/>
              <w:jc w:val="center"/>
              <w:rPr>
                <w:b/>
              </w:rPr>
            </w:pPr>
            <w:r w:rsidRPr="00CA4708">
              <w:rPr>
                <w:b/>
                <w:highlight w:val="yellow"/>
              </w:rPr>
              <w:t>МС</w:t>
            </w:r>
            <w:r w:rsidR="00AE3F12" w:rsidRPr="00CA4708">
              <w:rPr>
                <w:b/>
                <w:highlight w:val="yellow"/>
              </w:rPr>
              <w:t>.</w:t>
            </w:r>
            <w:r w:rsidRPr="00CA4708">
              <w:rPr>
                <w:b/>
                <w:highlight w:val="yellow"/>
              </w:rPr>
              <w:t>**</w:t>
            </w:r>
            <w:r w:rsidR="00AE3F12" w:rsidRPr="00CA4708">
              <w:rPr>
                <w:b/>
                <w:highlight w:val="yellow"/>
              </w:rPr>
              <w:t>.201</w:t>
            </w:r>
            <w:r w:rsidRPr="00CA4708">
              <w:rPr>
                <w:b/>
                <w:highlight w:val="yellow"/>
              </w:rPr>
              <w:t>6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F12" w:rsidRPr="0071258F" w:rsidRDefault="00AE3F12" w:rsidP="00FB640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E3F12" w:rsidRPr="0071258F" w:rsidRDefault="00AE3F12" w:rsidP="00FB640D">
            <w:pPr>
              <w:spacing w:line="240" w:lineRule="exact"/>
              <w:jc w:val="center"/>
              <w:rPr>
                <w:b/>
              </w:rPr>
            </w:pPr>
          </w:p>
        </w:tc>
      </w:tr>
      <w:tr w:rsidR="00AE3F12" w:rsidRPr="0071258F" w:rsidTr="00FB640D">
        <w:trPr>
          <w:gridAfter w:val="1"/>
          <w:wAfter w:w="103" w:type="dxa"/>
          <w:cantSplit/>
          <w:trHeight w:hRule="exact" w:val="448"/>
        </w:trPr>
        <w:tc>
          <w:tcPr>
            <w:tcW w:w="10214" w:type="dxa"/>
            <w:gridSpan w:val="23"/>
          </w:tcPr>
          <w:p w:rsidR="00AE3F12" w:rsidRPr="0071258F" w:rsidRDefault="00264E00" w:rsidP="00FB640D">
            <w:pPr>
              <w:spacing w:line="288" w:lineRule="auto"/>
            </w:pPr>
            <w:r w:rsidRPr="00264E00">
              <w:rPr>
                <w:b/>
                <w:noProof/>
              </w:rPr>
              <w:pict>
                <v:line id="_x0000_s1028" style="position:absolute;flip:y;z-index:251654656;mso-position-horizontal-relative:text;mso-position-vertical-relative:text" from="63.4pt,0" to="81.75pt,19.9pt">
                  <v:stroke endarrow="classic" endarrowwidth="narrow"/>
                </v:line>
              </w:pict>
            </w:r>
            <w:r w:rsidRPr="00264E00">
              <w:rPr>
                <w:b/>
                <w:noProof/>
              </w:rPr>
              <w:pict>
                <v:line id="_x0000_s1027" style="position:absolute;flip:y;z-index:251655680;mso-position-horizontal-relative:text;mso-position-vertical-relative:text" from="156.3pt,2.55pt" to="165.3pt,20.55pt" o:allowincell="f">
                  <v:stroke endarrow="classic" endarrowwidth="narrow"/>
                </v:line>
              </w:pict>
            </w:r>
            <w:r w:rsidRPr="00264E00">
              <w:rPr>
                <w:b/>
                <w:noProof/>
              </w:rPr>
              <w:pict>
                <v:line id="_x0000_s1032" style="position:absolute;flip:y;z-index:251656704;mso-position-horizontal-relative:text;mso-position-vertical-relative:text" from="227.3pt,2.55pt" to="227.3pt,23.85pt" o:allowincell="f">
                  <v:stroke endarrow="classic" endarrowwidth="narrow"/>
                </v:line>
              </w:pict>
            </w:r>
            <w:r w:rsidRPr="00264E00">
              <w:rPr>
                <w:b/>
                <w:noProof/>
              </w:rPr>
              <w:pict>
                <v:line id="_x0000_s1031" style="position:absolute;flip:y;z-index:251657728;mso-position-horizontal-relative:text;mso-position-vertical-relative:text" from="291.2pt,2.55pt" to="291.2pt,23.85pt" o:allowincell="f">
                  <v:stroke endarrow="classic" endarrowwidth="narrow"/>
                </v:line>
              </w:pict>
            </w:r>
            <w:r w:rsidRPr="00264E00">
              <w:rPr>
                <w:i/>
                <w:noProof/>
              </w:rPr>
              <w:pict>
                <v:line id="_x0000_s1029" style="position:absolute;flip:y;z-index:251658752;mso-position-horizontal-relative:text;mso-position-vertical-relative:text" from="355.1pt,2.55pt" to="355.1pt,23.85pt" o:allowincell="f">
                  <v:stroke endarrow="classic" endarrowwidth="narrow"/>
                </v:line>
              </w:pict>
            </w:r>
            <w:r w:rsidRPr="00264E00">
              <w:rPr>
                <w:b/>
                <w:noProof/>
              </w:rPr>
              <w:pict>
                <v:line id="_x0000_s1030" style="position:absolute;flip:y;z-index:251659776;mso-position-horizontal-relative:text;mso-position-vertical-relative:text" from="433.2pt,2.55pt" to="433.2pt,23.85pt" o:allowincell="f">
                  <v:stroke endarrow="classic" endarrowwidth="narrow"/>
                </v:line>
              </w:pict>
            </w:r>
            <w:r w:rsidRPr="00264E00">
              <w:rPr>
                <w:b/>
                <w:noProof/>
              </w:rPr>
              <w:pict>
                <v:line id="_x0000_s1026" style="position:absolute;flip:y;z-index:251660800;mso-position-horizontal-relative:text;mso-position-vertical-relative:text" from="490pt,2.55pt" to="490pt,23.85pt" o:allowincell="f">
                  <v:stroke endarrow="classic" endarrowwidth="narrow"/>
                </v:line>
              </w:pict>
            </w:r>
          </w:p>
        </w:tc>
      </w:tr>
      <w:tr w:rsidR="00AE3F12" w:rsidRPr="0071258F" w:rsidTr="00CA4708">
        <w:tblPrEx>
          <w:tblCellMar>
            <w:left w:w="108" w:type="dxa"/>
            <w:right w:w="108" w:type="dxa"/>
          </w:tblCellMar>
        </w:tblPrEx>
        <w:trPr>
          <w:trHeight w:val="1794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12" w:rsidRPr="0071258F" w:rsidRDefault="00AE3F12" w:rsidP="00FB640D">
            <w:pPr>
              <w:rPr>
                <w:i/>
                <w:sz w:val="16"/>
              </w:rPr>
            </w:pPr>
            <w:r w:rsidRPr="0071258F">
              <w:rPr>
                <w:i/>
                <w:sz w:val="16"/>
              </w:rPr>
              <w:t>Код бюджетной классификации – Налог на добавленную стоимость на товары (работы, услуги), реализуемые на территории Российской Федерации</w:t>
            </w:r>
            <w:r w:rsidR="00CA4708">
              <w:rPr>
                <w:i/>
                <w:sz w:val="16"/>
              </w:rPr>
              <w:t xml:space="preserve"> </w:t>
            </w:r>
            <w:r w:rsidR="00CA4708" w:rsidRPr="00CA4708">
              <w:rPr>
                <w:b/>
                <w:i/>
                <w:sz w:val="16"/>
              </w:rPr>
              <w:t>(104 поле)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08" w:rsidRPr="0071258F" w:rsidRDefault="00AE3F12" w:rsidP="00FB640D">
            <w:pPr>
              <w:rPr>
                <w:i/>
                <w:sz w:val="16"/>
              </w:rPr>
            </w:pPr>
            <w:r w:rsidRPr="001D4D56">
              <w:rPr>
                <w:i/>
                <w:sz w:val="16"/>
              </w:rPr>
              <w:t>Код муниципального образования ОКТМО (Тверской или Пресненский район города Москвы</w:t>
            </w:r>
            <w:proofErr w:type="gramStart"/>
            <w:r w:rsidRPr="001D4D56">
              <w:rPr>
                <w:i/>
                <w:sz w:val="16"/>
              </w:rPr>
              <w:t xml:space="preserve"> )</w:t>
            </w:r>
            <w:proofErr w:type="gramEnd"/>
            <w:r w:rsidR="00CA4708">
              <w:rPr>
                <w:i/>
                <w:sz w:val="16"/>
              </w:rPr>
              <w:t xml:space="preserve"> </w:t>
            </w:r>
            <w:r w:rsidR="00CA4708" w:rsidRPr="00CA4708">
              <w:rPr>
                <w:b/>
                <w:i/>
                <w:sz w:val="16"/>
              </w:rPr>
              <w:t>(105 поле)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12" w:rsidRPr="0071258F" w:rsidRDefault="00AE3F12" w:rsidP="00FB640D">
            <w:pPr>
              <w:rPr>
                <w:i/>
                <w:sz w:val="16"/>
              </w:rPr>
            </w:pPr>
            <w:r w:rsidRPr="0071258F">
              <w:rPr>
                <w:i/>
                <w:sz w:val="16"/>
              </w:rPr>
              <w:t>Основание платежа, Т</w:t>
            </w:r>
            <w:proofErr w:type="gramStart"/>
            <w:r w:rsidRPr="0071258F">
              <w:rPr>
                <w:i/>
                <w:sz w:val="16"/>
              </w:rPr>
              <w:t>П-</w:t>
            </w:r>
            <w:proofErr w:type="gramEnd"/>
            <w:r w:rsidRPr="0071258F">
              <w:rPr>
                <w:i/>
                <w:sz w:val="16"/>
              </w:rPr>
              <w:t xml:space="preserve"> платеж текущего года</w:t>
            </w:r>
            <w:r w:rsidR="00CA4708">
              <w:rPr>
                <w:i/>
                <w:sz w:val="16"/>
              </w:rPr>
              <w:t xml:space="preserve"> </w:t>
            </w:r>
            <w:r w:rsidR="00CA4708" w:rsidRPr="00CA4708">
              <w:rPr>
                <w:b/>
                <w:i/>
                <w:sz w:val="16"/>
              </w:rPr>
              <w:t>(106 поле)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12" w:rsidRPr="00CA4708" w:rsidRDefault="00AE3F12" w:rsidP="00CA4708">
            <w:pPr>
              <w:rPr>
                <w:i/>
                <w:sz w:val="16"/>
                <w:highlight w:val="yellow"/>
              </w:rPr>
            </w:pPr>
            <w:r w:rsidRPr="00CA4708">
              <w:rPr>
                <w:i/>
                <w:sz w:val="16"/>
                <w:highlight w:val="yellow"/>
              </w:rPr>
              <w:t xml:space="preserve">Налоговый период </w:t>
            </w:r>
            <w:r w:rsidR="00CA4708" w:rsidRPr="00CA4708">
              <w:rPr>
                <w:b/>
                <w:i/>
                <w:sz w:val="16"/>
                <w:highlight w:val="yellow"/>
              </w:rPr>
              <w:t>(107 поле)</w:t>
            </w:r>
            <w:r w:rsidR="003877CB">
              <w:rPr>
                <w:b/>
                <w:i/>
                <w:sz w:val="16"/>
                <w:highlight w:val="yellow"/>
              </w:rPr>
              <w:t xml:space="preserve">  </w:t>
            </w:r>
          </w:p>
        </w:tc>
        <w:tc>
          <w:tcPr>
            <w:tcW w:w="1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12" w:rsidRPr="0071258F" w:rsidRDefault="00AE3F12" w:rsidP="00FB640D">
            <w:pPr>
              <w:rPr>
                <w:i/>
                <w:sz w:val="16"/>
              </w:rPr>
            </w:pPr>
            <w:r w:rsidRPr="0071258F">
              <w:rPr>
                <w:i/>
                <w:sz w:val="16"/>
              </w:rPr>
              <w:t>№ документа – для текущего платежа указывается 0</w:t>
            </w:r>
            <w:r w:rsidR="00CA4708">
              <w:rPr>
                <w:i/>
                <w:sz w:val="16"/>
              </w:rPr>
              <w:t xml:space="preserve"> </w:t>
            </w:r>
            <w:r w:rsidR="00CA4708" w:rsidRPr="00CA4708">
              <w:rPr>
                <w:b/>
                <w:i/>
                <w:sz w:val="16"/>
              </w:rPr>
              <w:t>(108 поле)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12" w:rsidRPr="0071258F" w:rsidRDefault="00AE3F12" w:rsidP="00FB640D">
            <w:pPr>
              <w:rPr>
                <w:i/>
                <w:sz w:val="16"/>
              </w:rPr>
            </w:pPr>
            <w:r w:rsidRPr="0071258F">
              <w:rPr>
                <w:i/>
                <w:sz w:val="16"/>
              </w:rPr>
              <w:t xml:space="preserve">Дата документа </w:t>
            </w:r>
            <w:proofErr w:type="gramStart"/>
            <w:r w:rsidRPr="0071258F">
              <w:rPr>
                <w:i/>
                <w:sz w:val="16"/>
              </w:rPr>
              <w:t>-Д</w:t>
            </w:r>
            <w:proofErr w:type="gramEnd"/>
            <w:r w:rsidRPr="0071258F">
              <w:rPr>
                <w:i/>
                <w:sz w:val="16"/>
              </w:rPr>
              <w:t>ата подписи декларации уполномоченным лицом</w:t>
            </w:r>
            <w:r w:rsidR="00CA4708">
              <w:rPr>
                <w:i/>
                <w:sz w:val="16"/>
              </w:rPr>
              <w:t xml:space="preserve"> </w:t>
            </w:r>
            <w:r w:rsidR="00CA4708" w:rsidRPr="00CA4708">
              <w:rPr>
                <w:b/>
                <w:i/>
                <w:sz w:val="16"/>
              </w:rPr>
              <w:t>(109 поле)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12" w:rsidRPr="00CA4708" w:rsidRDefault="00CA4708" w:rsidP="00FB640D">
            <w:pPr>
              <w:rPr>
                <w:b/>
                <w:i/>
                <w:sz w:val="16"/>
              </w:rPr>
            </w:pPr>
            <w:r w:rsidRPr="00CA4708">
              <w:rPr>
                <w:b/>
                <w:i/>
                <w:sz w:val="16"/>
              </w:rPr>
              <w:t>(110 поле)</w:t>
            </w:r>
          </w:p>
        </w:tc>
      </w:tr>
    </w:tbl>
    <w:p w:rsidR="003E3288" w:rsidRPr="00CA4708" w:rsidRDefault="003E3288"/>
    <w:sectPr w:rsidR="003E3288" w:rsidRPr="00CA4708" w:rsidSect="006D1885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2666"/>
    <w:rsid w:val="00264E00"/>
    <w:rsid w:val="002A0898"/>
    <w:rsid w:val="003877CB"/>
    <w:rsid w:val="003E3288"/>
    <w:rsid w:val="00664717"/>
    <w:rsid w:val="006D1885"/>
    <w:rsid w:val="006D6506"/>
    <w:rsid w:val="00762666"/>
    <w:rsid w:val="00A64C23"/>
    <w:rsid w:val="00AE3F12"/>
    <w:rsid w:val="00B4269F"/>
    <w:rsid w:val="00CA4708"/>
    <w:rsid w:val="00E6179C"/>
    <w:rsid w:val="00E8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88"/>
  </w:style>
  <w:style w:type="paragraph" w:styleId="1">
    <w:name w:val="heading 1"/>
    <w:basedOn w:val="a"/>
    <w:next w:val="a"/>
    <w:link w:val="10"/>
    <w:qFormat/>
    <w:rsid w:val="00AE3F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hadow/>
      <w:sz w:val="9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3F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AE3F12"/>
    <w:pPr>
      <w:keepNext/>
      <w:spacing w:after="0" w:line="288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link w:val="a4"/>
    <w:autoRedefine/>
    <w:rsid w:val="00AE3F12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Cs/>
      <w:szCs w:val="20"/>
    </w:rPr>
  </w:style>
  <w:style w:type="character" w:customStyle="1" w:styleId="a4">
    <w:name w:val="Обычный отступ Знак"/>
    <w:link w:val="a3"/>
    <w:locked/>
    <w:rsid w:val="00AE3F12"/>
    <w:rPr>
      <w:rFonts w:ascii="Times New Roman" w:eastAsia="Times New Roman" w:hAnsi="Times New Roman" w:cs="Times New Roman"/>
      <w:bCs/>
      <w:szCs w:val="20"/>
    </w:rPr>
  </w:style>
  <w:style w:type="paragraph" w:customStyle="1" w:styleId="ConsPlusNormal">
    <w:name w:val="ConsPlusNormal"/>
    <w:rsid w:val="0076266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AE3F12"/>
    <w:rPr>
      <w:rFonts w:ascii="Times New Roman" w:eastAsia="Times New Roman" w:hAnsi="Times New Roman" w:cs="Times New Roman"/>
      <w:b/>
      <w:bCs/>
      <w:shadow/>
      <w:sz w:val="9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3F1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E3F1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footer"/>
    <w:basedOn w:val="a"/>
    <w:link w:val="a6"/>
    <w:rsid w:val="00AE3F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AE3F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8EB80CE6348AF81A4F0FDAF174040F82CBC824077DABAD430C6C46E9C1C60FEDC1C68C0E0E6E2FAXFJ" TargetMode="External"/><Relationship Id="rId5" Type="http://schemas.openxmlformats.org/officeDocument/2006/relationships/hyperlink" Target="consultantplus://offline/ref=7DD8EB80CE6348AF81A4F0FDAF174040F82CBC824077DABAD430C6C46E9C1C60FEDC1C68C0E0E6E9FAX9J" TargetMode="External"/><Relationship Id="rId4" Type="http://schemas.openxmlformats.org/officeDocument/2006/relationships/hyperlink" Target="consultantplus://offline/ref=7DD8EB80CE6348AF81A4F0FDAF174040F82DB282477FDABAD430C6C46E9C1C60FEDC1C68C1E8E6FEX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7703-00-756</dc:creator>
  <cp:lastModifiedBy>7703-00-895</cp:lastModifiedBy>
  <cp:revision>2</cp:revision>
  <cp:lastPrinted>2016-05-20T09:19:00Z</cp:lastPrinted>
  <dcterms:created xsi:type="dcterms:W3CDTF">2016-05-20T09:23:00Z</dcterms:created>
  <dcterms:modified xsi:type="dcterms:W3CDTF">2016-05-20T09:23:00Z</dcterms:modified>
</cp:coreProperties>
</file>